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6A" w:rsidRPr="00C9416A" w:rsidRDefault="00C9416A" w:rsidP="00C9416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16A">
        <w:rPr>
          <w:rFonts w:ascii="Times New Roman" w:hAnsi="Times New Roman" w:cs="Times New Roman"/>
          <w:i/>
          <w:sz w:val="28"/>
          <w:szCs w:val="28"/>
        </w:rPr>
        <w:t>Tp Hồ Chí Minh tháng 06 năm 2019!</w:t>
      </w:r>
    </w:p>
    <w:p w:rsidR="00C9416A" w:rsidRPr="00756D1F" w:rsidRDefault="00C9416A" w:rsidP="00C9416A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C9416A" w:rsidRPr="00C237B5" w:rsidRDefault="00C9416A" w:rsidP="00C941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237B5">
        <w:rPr>
          <w:rFonts w:ascii="Times New Roman" w:hAnsi="Times New Roman" w:cs="Times New Roman"/>
          <w:b/>
          <w:sz w:val="36"/>
          <w:szCs w:val="36"/>
          <w:u w:val="single"/>
        </w:rPr>
        <w:t>THÔNG BÁO TUYỂN DỤNG</w:t>
      </w:r>
    </w:p>
    <w:p w:rsidR="00C9416A" w:rsidRPr="002657AB" w:rsidRDefault="00C9416A" w:rsidP="00C9416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C237B5" w:rsidRPr="002657AB" w:rsidRDefault="00C9416A" w:rsidP="002657AB">
      <w:pPr>
        <w:shd w:val="clear" w:color="auto" w:fill="FFFFFF"/>
        <w:spacing w:after="90" w:line="240" w:lineRule="auto"/>
        <w:ind w:firstLine="720"/>
        <w:rPr>
          <w:rFonts w:ascii="Times New Roman" w:eastAsia="Times New Roman" w:hAnsi="Times New Roman" w:cs="Times New Roman"/>
          <w:color w:val="1C1E21"/>
          <w:sz w:val="10"/>
          <w:szCs w:val="10"/>
        </w:rPr>
      </w:pPr>
      <w:r w:rsidRPr="00C9416A">
        <w:rPr>
          <w:rFonts w:ascii="Times New Roman" w:eastAsia="Times New Roman" w:hAnsi="Times New Roman" w:cs="Times New Roman"/>
          <w:sz w:val="26"/>
          <w:szCs w:val="26"/>
        </w:rPr>
        <w:t>Tổng công ty Du lịch Hà Nội</w:t>
      </w:r>
      <w:r w:rsidR="00C237B5" w:rsidRPr="00A16A1F">
        <w:rPr>
          <w:rFonts w:ascii="Times New Roman" w:eastAsia="Times New Roman" w:hAnsi="Times New Roman" w:cs="Times New Roman"/>
          <w:sz w:val="26"/>
          <w:szCs w:val="26"/>
        </w:rPr>
        <w:t xml:space="preserve"> – Chi nhánh tại Tp HCM ( </w:t>
      </w:r>
      <w:r w:rsidR="00C237B5" w:rsidRPr="00A16A1F">
        <w:rPr>
          <w:rFonts w:ascii="Times New Roman" w:eastAsia="Times New Roman" w:hAnsi="Times New Roman" w:cs="Times New Roman"/>
          <w:b/>
          <w:i/>
          <w:sz w:val="26"/>
          <w:szCs w:val="26"/>
        </w:rPr>
        <w:t>Hanoitourist Branch In Ho Chi Minh City</w:t>
      </w:r>
      <w:r w:rsidR="00C237B5" w:rsidRPr="00A16A1F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C237B5" w:rsidRPr="00A16A1F">
        <w:rPr>
          <w:rFonts w:ascii="Times New Roman" w:hAnsi="Times New Roman" w:cs="Times New Roman"/>
          <w:sz w:val="26"/>
          <w:szCs w:val="26"/>
        </w:rPr>
        <w:t xml:space="preserve">Do nhu cầu mở rộng kinh doanh, Chúng tôi chào đón các ứng viên </w:t>
      </w:r>
      <w:r w:rsidR="002657AB">
        <w:rPr>
          <w:rFonts w:ascii="Times New Roman" w:hAnsi="Times New Roman" w:cs="Times New Roman"/>
          <w:sz w:val="26"/>
          <w:szCs w:val="26"/>
        </w:rPr>
        <w:t xml:space="preserve">là </w:t>
      </w:r>
      <w:r w:rsidR="002657AB" w:rsidRPr="002657AB">
        <w:rPr>
          <w:rFonts w:ascii="Times New Roman" w:eastAsia="Times New Roman" w:hAnsi="Times New Roman" w:cs="Times New Roman"/>
          <w:b/>
          <w:i/>
          <w:color w:val="1C1E21"/>
          <w:sz w:val="26"/>
          <w:szCs w:val="26"/>
        </w:rPr>
        <w:t>Các bạn sinh viên năm cuối, chuẩn bị tốt nghiệp, ho</w:t>
      </w:r>
      <w:r w:rsidR="002657AB" w:rsidRPr="002657AB">
        <w:rPr>
          <w:rFonts w:ascii="Times New Roman" w:eastAsia="Times New Roman" w:hAnsi="Times New Roman" w:cs="Times New Roman"/>
          <w:b/>
          <w:i/>
          <w:color w:val="1C1E21"/>
          <w:sz w:val="26"/>
          <w:szCs w:val="26"/>
        </w:rPr>
        <w:t>ặc đang chờ cấp bằng tốt nghiệp</w:t>
      </w:r>
      <w:r w:rsidR="002657AB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</w:t>
      </w:r>
      <w:r w:rsidR="00A16A1F" w:rsidRPr="00A16A1F">
        <w:rPr>
          <w:rFonts w:ascii="Times New Roman" w:hAnsi="Times New Roman" w:cs="Times New Roman"/>
          <w:sz w:val="26"/>
          <w:szCs w:val="26"/>
        </w:rPr>
        <w:t>vào các vị trí sau:</w:t>
      </w:r>
    </w:p>
    <w:p w:rsidR="00C237B5" w:rsidRPr="00756D1F" w:rsidRDefault="00C237B5" w:rsidP="00C237B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56D1F" w:rsidRDefault="00A16A1F" w:rsidP="00A16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 w:rsidRPr="00410AF5">
        <w:rPr>
          <w:rFonts w:ascii="Times New Roman" w:eastAsia="Times New Roman" w:hAnsi="Times New Roman" w:cs="Times New Roman"/>
          <w:color w:val="1C1E21"/>
          <w:sz w:val="26"/>
          <w:szCs w:val="26"/>
        </w:rPr>
        <w:t>1/</w:t>
      </w: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t> </w:t>
      </w:r>
      <w:r w:rsidRPr="00410AF5">
        <w:rPr>
          <w:rFonts w:ascii="Times New Roman" w:eastAsia="Times New Roman" w:hAnsi="Times New Roman" w:cs="Times New Roman"/>
          <w:color w:val="1C1E21"/>
          <w:sz w:val="26"/>
          <w:szCs w:val="26"/>
          <w:u w:val="single"/>
        </w:rPr>
        <w:t>Nhân</w:t>
      </w: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  <w:u w:val="single"/>
        </w:rPr>
        <w:t xml:space="preserve"> Viên Kinh Doanh Du Lịch</w:t>
      </w:r>
      <w:r w:rsidR="00410AF5" w:rsidRPr="00410AF5">
        <w:rPr>
          <w:rFonts w:ascii="Times New Roman" w:eastAsia="Times New Roman" w:hAnsi="Times New Roman" w:cs="Times New Roman"/>
          <w:color w:val="1C1E21"/>
          <w:sz w:val="26"/>
          <w:szCs w:val="26"/>
          <w:u w:val="single"/>
        </w:rPr>
        <w:t>:</w:t>
      </w:r>
      <w:r w:rsidR="00410AF5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Số lượng </w:t>
      </w:r>
      <w:r w:rsidRPr="00A16A1F">
        <w:rPr>
          <w:rFonts w:ascii="Times New Roman" w:eastAsia="Times New Roman" w:hAnsi="Times New Roman" w:cs="Times New Roman"/>
          <w:b/>
          <w:color w:val="1C1E21"/>
          <w:sz w:val="26"/>
          <w:szCs w:val="26"/>
        </w:rPr>
        <w:t>10</w:t>
      </w:r>
      <w:r w:rsidR="00410AF5" w:rsidRPr="00911A48">
        <w:rPr>
          <w:rFonts w:ascii="Times New Roman" w:eastAsia="Times New Roman" w:hAnsi="Times New Roman" w:cs="Times New Roman"/>
          <w:b/>
          <w:color w:val="1C1E21"/>
          <w:sz w:val="26"/>
          <w:szCs w:val="26"/>
        </w:rPr>
        <w:t xml:space="preserve"> nhân sự.</w:t>
      </w:r>
    </w:p>
    <w:p w:rsidR="00A16A1F" w:rsidRPr="00A16A1F" w:rsidRDefault="00A16A1F" w:rsidP="00A16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 w:rsidRPr="00410AF5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2/ </w:t>
      </w:r>
      <w:r w:rsidR="00410AF5" w:rsidRPr="00410AF5">
        <w:rPr>
          <w:rFonts w:ascii="Times New Roman" w:eastAsia="Times New Roman" w:hAnsi="Times New Roman" w:cs="Times New Roman"/>
          <w:color w:val="1C1E21"/>
          <w:sz w:val="26"/>
          <w:szCs w:val="26"/>
          <w:u w:val="single"/>
        </w:rPr>
        <w:t>N</w:t>
      </w:r>
      <w:r w:rsidRPr="00410AF5">
        <w:rPr>
          <w:rFonts w:ascii="Times New Roman" w:eastAsia="Times New Roman" w:hAnsi="Times New Roman" w:cs="Times New Roman"/>
          <w:color w:val="1C1E21"/>
          <w:sz w:val="26"/>
          <w:szCs w:val="26"/>
          <w:u w:val="single"/>
        </w:rPr>
        <w:t>hân Viên Điều hành tour</w:t>
      </w:r>
      <w:r w:rsidRPr="00410AF5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</w:t>
      </w:r>
      <w:proofErr w:type="gramStart"/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t>( Nội</w:t>
      </w:r>
      <w:proofErr w:type="gramEnd"/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địa, Outbound+ Inbound)</w:t>
      </w:r>
      <w:r w:rsidR="00410AF5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: </w:t>
      </w: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Số lượng</w:t>
      </w:r>
      <w:r w:rsidR="00410AF5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</w:t>
      </w:r>
      <w:r w:rsidRPr="00911A48">
        <w:rPr>
          <w:rFonts w:ascii="Times New Roman" w:eastAsia="Times New Roman" w:hAnsi="Times New Roman" w:cs="Times New Roman"/>
          <w:b/>
          <w:color w:val="1C1E21"/>
          <w:sz w:val="26"/>
          <w:szCs w:val="26"/>
        </w:rPr>
        <w:t>06</w:t>
      </w:r>
      <w:r w:rsidR="00410AF5" w:rsidRPr="00911A48">
        <w:rPr>
          <w:rFonts w:ascii="Times New Roman" w:eastAsia="Times New Roman" w:hAnsi="Times New Roman" w:cs="Times New Roman"/>
          <w:b/>
          <w:color w:val="1C1E21"/>
          <w:sz w:val="26"/>
          <w:szCs w:val="26"/>
        </w:rPr>
        <w:t xml:space="preserve"> nhân sự.</w:t>
      </w:r>
    </w:p>
    <w:p w:rsidR="00A16A1F" w:rsidRDefault="00A16A1F" w:rsidP="00A16A1F">
      <w:pPr>
        <w:shd w:val="clear" w:color="auto" w:fill="FFFFFF"/>
        <w:spacing w:before="90" w:after="90" w:line="240" w:lineRule="auto"/>
        <w:ind w:left="180" w:hanging="180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 w:rsidRPr="00A16A1F">
        <w:rPr>
          <w:rFonts w:ascii="Times New Roman" w:eastAsia="Times New Roman" w:hAnsi="Times New Roman" w:cs="Times New Roman"/>
          <w:b/>
          <w:color w:val="1C1E21"/>
          <w:sz w:val="26"/>
          <w:szCs w:val="26"/>
          <w:u w:val="single"/>
        </w:rPr>
        <w:t>YÊU CẦU CÔNG VIỆC</w:t>
      </w:r>
    </w:p>
    <w:p w:rsidR="00A16A1F" w:rsidRPr="002657AB" w:rsidRDefault="002657AB" w:rsidP="002657AB">
      <w:pPr>
        <w:pStyle w:val="ListParagraph"/>
        <w:numPr>
          <w:ilvl w:val="0"/>
          <w:numId w:val="2"/>
        </w:numPr>
        <w:shd w:val="clear" w:color="auto" w:fill="FFFFFF"/>
        <w:spacing w:before="90" w:after="90" w:line="240" w:lineRule="auto"/>
        <w:ind w:left="180" w:hanging="90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</w:t>
      </w:r>
      <w:r w:rsidR="00A16A1F" w:rsidRPr="002657AB">
        <w:rPr>
          <w:rFonts w:ascii="Times New Roman" w:eastAsia="Times New Roman" w:hAnsi="Times New Roman" w:cs="Times New Roman"/>
          <w:color w:val="1C1E21"/>
          <w:sz w:val="26"/>
          <w:szCs w:val="26"/>
        </w:rPr>
        <w:t>Ứng viên có am hiểu</w:t>
      </w:r>
      <w:r w:rsidRPr="002657AB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và đam mê Du Lịch, </w:t>
      </w:r>
      <w:r w:rsidR="00A16A1F" w:rsidRPr="002657AB">
        <w:rPr>
          <w:rFonts w:ascii="Times New Roman" w:eastAsia="Times New Roman" w:hAnsi="Times New Roman" w:cs="Times New Roman"/>
          <w:color w:val="1C1E21"/>
          <w:sz w:val="26"/>
          <w:szCs w:val="26"/>
        </w:rPr>
        <w:t>Ứng viê</w:t>
      </w:r>
      <w:bookmarkStart w:id="0" w:name="_GoBack"/>
      <w:bookmarkEnd w:id="0"/>
      <w:r w:rsidR="00A16A1F" w:rsidRPr="002657AB">
        <w:rPr>
          <w:rFonts w:ascii="Times New Roman" w:eastAsia="Times New Roman" w:hAnsi="Times New Roman" w:cs="Times New Roman"/>
          <w:color w:val="1C1E21"/>
          <w:sz w:val="26"/>
          <w:szCs w:val="26"/>
        </w:rPr>
        <w:t>n đã có kinh nghiệm</w:t>
      </w:r>
      <w:r w:rsidRPr="002657AB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làm cộng tác viên hướng dẫn hoặc cộng tác viên kinh doanh tại các công ty Du lịch khác là một lợi thế.</w:t>
      </w:r>
    </w:p>
    <w:p w:rsidR="00A16A1F" w:rsidRDefault="00A16A1F" w:rsidP="00A16A1F">
      <w:pPr>
        <w:pStyle w:val="ListParagraph"/>
        <w:numPr>
          <w:ilvl w:val="0"/>
          <w:numId w:val="2"/>
        </w:numPr>
        <w:shd w:val="clear" w:color="auto" w:fill="FFFFFF"/>
        <w:spacing w:before="90" w:after="90" w:line="240" w:lineRule="auto"/>
        <w:ind w:left="90" w:hanging="90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</w:t>
      </w: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Có khả năng giao tiếp tốt, có thể làm việc </w:t>
      </w: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độc lập và </w:t>
      </w:r>
      <w:proofErr w:type="gramStart"/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>theo</w:t>
      </w:r>
      <w:proofErr w:type="gramEnd"/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nhóm. </w:t>
      </w:r>
    </w:p>
    <w:p w:rsidR="00A16A1F" w:rsidRDefault="00A16A1F" w:rsidP="00A16A1F">
      <w:pPr>
        <w:pStyle w:val="ListParagraph"/>
        <w:numPr>
          <w:ilvl w:val="0"/>
          <w:numId w:val="2"/>
        </w:numPr>
        <w:shd w:val="clear" w:color="auto" w:fill="FFFFFF"/>
        <w:spacing w:before="90" w:after="90" w:line="240" w:lineRule="auto"/>
        <w:ind w:left="90" w:hanging="90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</w:t>
      </w: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Tự tin, hình thức ưa </w:t>
      </w: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>nhìn, nhanh nhẹn, trung thực.</w:t>
      </w:r>
    </w:p>
    <w:p w:rsidR="00A16A1F" w:rsidRPr="00A16A1F" w:rsidRDefault="00A16A1F" w:rsidP="00410AF5">
      <w:pPr>
        <w:pStyle w:val="ListParagraph"/>
        <w:numPr>
          <w:ilvl w:val="0"/>
          <w:numId w:val="2"/>
        </w:numPr>
        <w:shd w:val="clear" w:color="auto" w:fill="FFFFFF"/>
        <w:spacing w:before="90" w:after="90" w:line="240" w:lineRule="auto"/>
        <w:ind w:left="180" w:hanging="180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t>Có trình độ Tiếng nước Ngoài phù hợp với từng vị trí ứng tuyển, đáp ứng được yêu cầu công việc sau khi được tuyển dụng.</w:t>
      </w:r>
    </w:p>
    <w:p w:rsidR="00A16A1F" w:rsidRPr="00A16A1F" w:rsidRDefault="00A16A1F" w:rsidP="00A16A1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 w:rsidRPr="00A16A1F">
        <w:rPr>
          <w:rFonts w:ascii="Times New Roman" w:eastAsia="Times New Roman" w:hAnsi="Times New Roman" w:cs="Times New Roman"/>
          <w:b/>
          <w:color w:val="1C1E21"/>
          <w:sz w:val="26"/>
          <w:szCs w:val="26"/>
          <w:u w:val="single"/>
        </w:rPr>
        <w:t>QUYỀN LỢI ĐƯỢC HƯỞNG</w:t>
      </w: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br/>
        <w:t>- Lương thỏa thuận.</w:t>
      </w: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br/>
        <w:t>- Thưởng các ngày Lễ, Tết</w:t>
      </w:r>
      <w:proofErr w:type="gramStart"/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t>.</w:t>
      </w:r>
      <w:proofErr w:type="gramEnd"/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br/>
        <w:t>- BHYT,BHXH, các quyền lợi cơ bản khác của người lao động theo quy định của nhà nước.</w:t>
      </w: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br/>
        <w:t xml:space="preserve">- Chế độ nghỉ ngơi </w:t>
      </w:r>
      <w:proofErr w:type="gramStart"/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t>theo</w:t>
      </w:r>
      <w:proofErr w:type="gramEnd"/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quy định.</w:t>
      </w: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br/>
        <w:t>- Được làm việc trong môi trường chuyên nghiệp, có sẵn hệ thống sản phẩm và dịch vụ. </w:t>
      </w: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br/>
        <w:t>- Trong quá trình làm việc liên tục được đào tạo thêm các kỹ năng liên quan đến công việc.</w:t>
      </w: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br/>
        <w:t>- Cơ hội thăng tiến và phát triển nghề nghiệp cao.</w:t>
      </w:r>
      <w:r w:rsidRPr="00A16A1F">
        <w:rPr>
          <w:rFonts w:ascii="Times New Roman" w:eastAsia="Times New Roman" w:hAnsi="Times New Roman" w:cs="Times New Roman"/>
          <w:color w:val="1C1E21"/>
          <w:sz w:val="26"/>
          <w:szCs w:val="26"/>
        </w:rPr>
        <w:br/>
        <w:t>- Du lịch hàng năm và có cơ hội tham gia khảo sát, hội chợ, các tour của công ty</w:t>
      </w:r>
    </w:p>
    <w:p w:rsidR="002657AB" w:rsidRDefault="002657AB" w:rsidP="002657AB">
      <w:pPr>
        <w:pStyle w:val="ListParagraph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 w:rsidRPr="002657AB">
        <w:rPr>
          <w:rFonts w:ascii="Times New Roman" w:eastAsia="Times New Roman" w:hAnsi="Times New Roman" w:cs="Times New Roman"/>
          <w:b/>
          <w:color w:val="1C1E21"/>
          <w:sz w:val="26"/>
          <w:szCs w:val="26"/>
          <w:u w:val="single"/>
        </w:rPr>
        <w:t>Hồ sơ gồm</w:t>
      </w: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>:</w:t>
      </w:r>
    </w:p>
    <w:p w:rsidR="002657AB" w:rsidRDefault="002657AB" w:rsidP="002657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>Đơn xin việc.</w:t>
      </w:r>
    </w:p>
    <w:p w:rsidR="002657AB" w:rsidRDefault="002657AB" w:rsidP="002657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 w:rsidRPr="002657AB">
        <w:rPr>
          <w:rFonts w:ascii="Times New Roman" w:eastAsia="Times New Roman" w:hAnsi="Times New Roman" w:cs="Times New Roman"/>
          <w:color w:val="1C1E21"/>
          <w:sz w:val="26"/>
          <w:szCs w:val="26"/>
          <w:u w:val="single"/>
        </w:rPr>
        <w:t>Chứng minh nhân thân gồm</w:t>
      </w: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>: Hộ khẩu, CMND, Sơ yếu lý lịch.</w:t>
      </w:r>
    </w:p>
    <w:p w:rsidR="002657AB" w:rsidRDefault="002657AB" w:rsidP="00A16A1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 w:rsidRPr="002657AB">
        <w:rPr>
          <w:rFonts w:ascii="Times New Roman" w:eastAsia="Times New Roman" w:hAnsi="Times New Roman" w:cs="Times New Roman"/>
          <w:color w:val="1C1E21"/>
          <w:sz w:val="26"/>
          <w:szCs w:val="26"/>
          <w:u w:val="single"/>
        </w:rPr>
        <w:t>Chứng minh học vấn</w:t>
      </w: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>: Bằng cấp, chứng chỉ liên quan.</w:t>
      </w:r>
    </w:p>
    <w:p w:rsidR="002657AB" w:rsidRDefault="002657AB" w:rsidP="00A16A1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>
        <w:rPr>
          <w:rFonts w:ascii="Times New Roman" w:eastAsia="Times New Roman" w:hAnsi="Times New Roman" w:cs="Times New Roman"/>
          <w:color w:val="1C1E21"/>
          <w:sz w:val="26"/>
          <w:szCs w:val="26"/>
          <w:u w:val="single"/>
        </w:rPr>
        <w:t>Toàn bộ hồ sơ Scan và gửi qua email</w:t>
      </w:r>
      <w:r w:rsidRPr="002657AB">
        <w:rPr>
          <w:rFonts w:ascii="Times New Roman" w:eastAsia="Times New Roman" w:hAnsi="Times New Roman" w:cs="Times New Roman"/>
          <w:color w:val="1C1E2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</w:t>
      </w:r>
      <w:hyperlink r:id="rId7" w:history="1">
        <w:r w:rsidR="00410AF5" w:rsidRPr="00976FE2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phu.hd@hanoitourist-saigon.com.vn</w:t>
        </w:r>
      </w:hyperlink>
    </w:p>
    <w:p w:rsidR="00410AF5" w:rsidRPr="00410AF5" w:rsidRDefault="00410AF5" w:rsidP="00410AF5">
      <w:pPr>
        <w:pStyle w:val="ListParagraph"/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b/>
          <w:i/>
          <w:color w:val="1C1E21"/>
          <w:sz w:val="26"/>
          <w:szCs w:val="26"/>
        </w:rPr>
      </w:pPr>
      <w:r w:rsidRPr="00410AF5">
        <w:rPr>
          <w:rFonts w:ascii="Times New Roman" w:eastAsia="Times New Roman" w:hAnsi="Times New Roman" w:cs="Times New Roman"/>
          <w:b/>
          <w:i/>
          <w:color w:val="1C1E21"/>
          <w:sz w:val="26"/>
          <w:szCs w:val="26"/>
        </w:rPr>
        <w:t>Chúng tôi chỉ nhận hồ sơ qua email.</w:t>
      </w:r>
    </w:p>
    <w:p w:rsidR="00410AF5" w:rsidRPr="00410AF5" w:rsidRDefault="00410AF5" w:rsidP="00410AF5">
      <w:pPr>
        <w:pStyle w:val="ListParagraph"/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C1E21"/>
          <w:sz w:val="10"/>
          <w:szCs w:val="10"/>
        </w:rPr>
      </w:pPr>
    </w:p>
    <w:p w:rsidR="002657AB" w:rsidRPr="00410AF5" w:rsidRDefault="002657AB" w:rsidP="00A16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C1E21"/>
          <w:sz w:val="26"/>
          <w:szCs w:val="26"/>
        </w:rPr>
      </w:pPr>
      <w:r w:rsidRPr="00410AF5">
        <w:rPr>
          <w:rFonts w:ascii="Times New Roman" w:eastAsia="Times New Roman" w:hAnsi="Times New Roman" w:cs="Times New Roman"/>
          <w:i/>
          <w:color w:val="1C1E21"/>
          <w:sz w:val="26"/>
          <w:szCs w:val="26"/>
        </w:rPr>
        <w:t>Các ứng viên phù hợp, sẽ được ch</w:t>
      </w:r>
      <w:r w:rsidR="00410AF5" w:rsidRPr="00410AF5">
        <w:rPr>
          <w:rFonts w:ascii="Times New Roman" w:eastAsia="Times New Roman" w:hAnsi="Times New Roman" w:cs="Times New Roman"/>
          <w:i/>
          <w:color w:val="1C1E21"/>
          <w:sz w:val="26"/>
          <w:szCs w:val="26"/>
        </w:rPr>
        <w:t>úng tôi gọi điện mời phỏng vấn, và bổ sung hồ sơ gốc (phải sao y công chứng) khi chính thức vào làm việc tại văn phòng chúng tôi!</w:t>
      </w:r>
    </w:p>
    <w:p w:rsidR="000A297E" w:rsidRDefault="000A297E" w:rsidP="000A29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C1E21"/>
          <w:sz w:val="26"/>
          <w:szCs w:val="26"/>
        </w:rPr>
      </w:pPr>
    </w:p>
    <w:p w:rsidR="000A297E" w:rsidRDefault="000A297E" w:rsidP="000A29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>Tổng công ty Du lịch Hà Nội</w:t>
      </w:r>
    </w:p>
    <w:p w:rsidR="000A297E" w:rsidRDefault="000A297E" w:rsidP="000A29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>Chi nhánh tại Tp Hồ Chí Minh</w:t>
      </w:r>
    </w:p>
    <w:p w:rsidR="000A297E" w:rsidRDefault="000A297E" w:rsidP="000A2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E2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1C1E21"/>
          <w:sz w:val="26"/>
          <w:szCs w:val="26"/>
        </w:rPr>
        <w:t xml:space="preserve">                                                                                                         </w:t>
      </w:r>
      <w:r w:rsidRPr="000A297E">
        <w:rPr>
          <w:rFonts w:ascii="Times New Roman" w:eastAsia="Times New Roman" w:hAnsi="Times New Roman" w:cs="Times New Roman"/>
          <w:b/>
          <w:color w:val="1C1E21"/>
          <w:sz w:val="26"/>
          <w:szCs w:val="26"/>
          <w:u w:val="single"/>
        </w:rPr>
        <w:t xml:space="preserve">Giám Đốc   </w:t>
      </w:r>
    </w:p>
    <w:p w:rsidR="000A297E" w:rsidRDefault="000A297E" w:rsidP="000A2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E21"/>
          <w:sz w:val="26"/>
          <w:szCs w:val="26"/>
          <w:u w:val="single"/>
        </w:rPr>
      </w:pPr>
    </w:p>
    <w:p w:rsidR="000A297E" w:rsidRDefault="000A297E" w:rsidP="000A2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E21"/>
          <w:sz w:val="26"/>
          <w:szCs w:val="26"/>
          <w:u w:val="single"/>
        </w:rPr>
      </w:pPr>
    </w:p>
    <w:p w:rsidR="000A297E" w:rsidRDefault="000A297E" w:rsidP="000A2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E21"/>
          <w:sz w:val="26"/>
          <w:szCs w:val="26"/>
          <w:u w:val="single"/>
        </w:rPr>
      </w:pPr>
    </w:p>
    <w:p w:rsidR="000A297E" w:rsidRDefault="000A297E" w:rsidP="000A2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E21"/>
          <w:sz w:val="26"/>
          <w:szCs w:val="26"/>
          <w:u w:val="single"/>
        </w:rPr>
      </w:pPr>
    </w:p>
    <w:p w:rsidR="00C237B5" w:rsidRPr="00A16A1F" w:rsidRDefault="000A297E" w:rsidP="000A29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97E">
        <w:rPr>
          <w:rFonts w:ascii="Times New Roman" w:eastAsia="Times New Roman" w:hAnsi="Times New Roman" w:cs="Times New Roman"/>
          <w:b/>
          <w:color w:val="1C1E21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C1E21"/>
          <w:sz w:val="26"/>
          <w:szCs w:val="26"/>
        </w:rPr>
        <w:t xml:space="preserve">                   </w:t>
      </w:r>
      <w:r w:rsidRPr="000A297E">
        <w:rPr>
          <w:rFonts w:ascii="Times New Roman" w:eastAsia="Times New Roman" w:hAnsi="Times New Roman" w:cs="Times New Roman"/>
          <w:b/>
          <w:color w:val="1C1E21"/>
          <w:sz w:val="26"/>
          <w:szCs w:val="26"/>
        </w:rPr>
        <w:t xml:space="preserve">HỒ ĐỨC PHÚ      </w:t>
      </w:r>
      <w:hyperlink r:id="rId8" w:history="1">
        <w:r w:rsidR="00A16A1F" w:rsidRPr="00A16A1F">
          <w:rPr>
            <w:rFonts w:ascii="Times New Roman" w:eastAsia="Times New Roman" w:hAnsi="Times New Roman" w:cs="Times New Roman"/>
            <w:color w:val="385898"/>
            <w:sz w:val="26"/>
            <w:szCs w:val="26"/>
            <w:u w:val="single"/>
          </w:rPr>
          <w:br/>
        </w:r>
      </w:hyperlink>
    </w:p>
    <w:sectPr w:rsidR="00C237B5" w:rsidRPr="00A16A1F" w:rsidSect="00410AF5">
      <w:headerReference w:type="default" r:id="rId9"/>
      <w:pgSz w:w="12240" w:h="15840"/>
      <w:pgMar w:top="540" w:right="1080" w:bottom="27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90" w:rsidRDefault="00E32C90" w:rsidP="00410AF5">
      <w:pPr>
        <w:spacing w:after="0" w:line="240" w:lineRule="auto"/>
      </w:pPr>
      <w:r>
        <w:separator/>
      </w:r>
    </w:p>
  </w:endnote>
  <w:endnote w:type="continuationSeparator" w:id="0">
    <w:p w:rsidR="00E32C90" w:rsidRDefault="00E32C90" w:rsidP="0041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90" w:rsidRDefault="00E32C90" w:rsidP="00410AF5">
      <w:pPr>
        <w:spacing w:after="0" w:line="240" w:lineRule="auto"/>
      </w:pPr>
      <w:r>
        <w:separator/>
      </w:r>
    </w:p>
  </w:footnote>
  <w:footnote w:type="continuationSeparator" w:id="0">
    <w:p w:rsidR="00E32C90" w:rsidRDefault="00E32C90" w:rsidP="0041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360" w:type="dxa"/>
      <w:tblBorders>
        <w:bottom w:val="thickThinSmallGap" w:sz="18" w:space="0" w:color="auto"/>
      </w:tblBorders>
      <w:shd w:val="clear" w:color="auto" w:fill="00B0F0"/>
      <w:tblLayout w:type="fixed"/>
      <w:tblLook w:val="04A0" w:firstRow="1" w:lastRow="0" w:firstColumn="1" w:lastColumn="0" w:noHBand="0" w:noVBand="1"/>
    </w:tblPr>
    <w:tblGrid>
      <w:gridCol w:w="4680"/>
      <w:gridCol w:w="5580"/>
    </w:tblGrid>
    <w:tr w:rsidR="00410AF5" w:rsidTr="00410AF5">
      <w:trPr>
        <w:trHeight w:val="1260"/>
      </w:trPr>
      <w:tc>
        <w:tcPr>
          <w:tcW w:w="4680" w:type="dxa"/>
          <w:tcBorders>
            <w:top w:val="nil"/>
            <w:left w:val="nil"/>
            <w:bottom w:val="thickThinSmallGap" w:sz="18" w:space="0" w:color="0070C0"/>
            <w:right w:val="nil"/>
          </w:tcBorders>
          <w:shd w:val="clear" w:color="auto" w:fill="FFFFFF"/>
          <w:hideMark/>
        </w:tcPr>
        <w:p w:rsidR="00410AF5" w:rsidRDefault="00410AF5" w:rsidP="00410AF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994660" cy="81343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66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tcBorders>
            <w:top w:val="nil"/>
            <w:left w:val="nil"/>
            <w:bottom w:val="thickThinSmallGap" w:sz="18" w:space="0" w:color="0070C0"/>
            <w:right w:val="nil"/>
          </w:tcBorders>
          <w:shd w:val="clear" w:color="auto" w:fill="FFFFFF"/>
        </w:tcPr>
        <w:p w:rsidR="00410AF5" w:rsidRDefault="00410AF5" w:rsidP="00410AF5">
          <w:pPr>
            <w:pStyle w:val="Header"/>
            <w:tabs>
              <w:tab w:val="center" w:pos="5846"/>
            </w:tabs>
            <w:jc w:val="center"/>
            <w:rPr>
              <w:b/>
              <w:color w:val="0070C0"/>
            </w:rPr>
          </w:pPr>
        </w:p>
        <w:p w:rsidR="00410AF5" w:rsidRPr="000A297E" w:rsidRDefault="00410AF5" w:rsidP="000A297E">
          <w:pPr>
            <w:pStyle w:val="Header"/>
            <w:tabs>
              <w:tab w:val="center" w:pos="5846"/>
            </w:tabs>
            <w:ind w:right="-108"/>
            <w:rPr>
              <w:rFonts w:ascii="Times New Roman" w:hAnsi="Times New Roman" w:cs="Times New Roman"/>
              <w:b/>
              <w:color w:val="0070C0"/>
            </w:rPr>
          </w:pPr>
          <w:r w:rsidRPr="000A297E">
            <w:rPr>
              <w:rFonts w:ascii="Times New Roman" w:hAnsi="Times New Roman" w:cs="Times New Roman"/>
              <w:b/>
              <w:color w:val="0070C0"/>
            </w:rPr>
            <w:t xml:space="preserve">Địa chỉ: </w:t>
          </w:r>
          <w:r w:rsidRPr="000A297E">
            <w:rPr>
              <w:rFonts w:ascii="Times New Roman" w:hAnsi="Times New Roman" w:cs="Times New Roman"/>
              <w:color w:val="0070C0"/>
            </w:rPr>
            <w:t>72 Tôn Thất Tùng, Q1, Tp.Hồ Chí Minh</w:t>
          </w:r>
        </w:p>
        <w:p w:rsidR="00410AF5" w:rsidRPr="000A297E" w:rsidRDefault="00410AF5" w:rsidP="000A297E">
          <w:pPr>
            <w:pStyle w:val="Header"/>
            <w:tabs>
              <w:tab w:val="center" w:pos="5846"/>
            </w:tabs>
            <w:ind w:right="-108"/>
            <w:rPr>
              <w:rFonts w:ascii="Times New Roman" w:hAnsi="Times New Roman" w:cs="Times New Roman"/>
              <w:b/>
              <w:color w:val="0070C0"/>
            </w:rPr>
          </w:pPr>
          <w:r w:rsidRPr="000A297E">
            <w:rPr>
              <w:rFonts w:ascii="Times New Roman" w:hAnsi="Times New Roman" w:cs="Times New Roman"/>
              <w:b/>
              <w:color w:val="0070C0"/>
            </w:rPr>
            <w:t xml:space="preserve">ĐT: </w:t>
          </w:r>
          <w:r w:rsidRPr="000A297E">
            <w:rPr>
              <w:rFonts w:ascii="Times New Roman" w:hAnsi="Times New Roman" w:cs="Times New Roman"/>
              <w:color w:val="0070C0"/>
            </w:rPr>
            <w:t>(028) 39 25 8989</w:t>
          </w:r>
          <w:r w:rsidRPr="000A297E">
            <w:rPr>
              <w:rFonts w:ascii="Times New Roman" w:hAnsi="Times New Roman" w:cs="Times New Roman"/>
              <w:b/>
              <w:color w:val="0070C0"/>
            </w:rPr>
            <w:t xml:space="preserve">  -  Hotline: </w:t>
          </w:r>
          <w:r w:rsidRPr="000A297E">
            <w:rPr>
              <w:rFonts w:ascii="Times New Roman" w:hAnsi="Times New Roman" w:cs="Times New Roman"/>
              <w:color w:val="0070C0"/>
            </w:rPr>
            <w:t>089 8 089 567 (24/7)</w:t>
          </w:r>
        </w:p>
        <w:p w:rsidR="00410AF5" w:rsidRPr="000A297E" w:rsidRDefault="00410AF5" w:rsidP="000A297E">
          <w:pPr>
            <w:pStyle w:val="Header"/>
            <w:tabs>
              <w:tab w:val="center" w:pos="5846"/>
            </w:tabs>
            <w:ind w:right="-108"/>
            <w:rPr>
              <w:rFonts w:ascii="Times New Roman" w:hAnsi="Times New Roman" w:cs="Times New Roman"/>
              <w:b/>
              <w:color w:val="0070C0"/>
            </w:rPr>
          </w:pPr>
          <w:r w:rsidRPr="000A297E">
            <w:rPr>
              <w:rFonts w:ascii="Times New Roman" w:hAnsi="Times New Roman" w:cs="Times New Roman"/>
              <w:b/>
              <w:color w:val="0070C0"/>
            </w:rPr>
            <w:t xml:space="preserve">Email: </w:t>
          </w:r>
          <w:r w:rsidRPr="000A297E">
            <w:rPr>
              <w:rFonts w:ascii="Times New Roman" w:hAnsi="Times New Roman" w:cs="Times New Roman"/>
              <w:color w:val="0070C0"/>
            </w:rPr>
            <w:t>saigon@hanoitourist.com.vn</w:t>
          </w:r>
        </w:p>
        <w:p w:rsidR="00410AF5" w:rsidRDefault="00410AF5" w:rsidP="000A297E">
          <w:pPr>
            <w:pStyle w:val="Header"/>
            <w:ind w:right="-108"/>
            <w:rPr>
              <w:b/>
              <w:color w:val="0070C0"/>
            </w:rPr>
          </w:pPr>
          <w:r w:rsidRPr="000A297E">
            <w:rPr>
              <w:rFonts w:ascii="Times New Roman" w:hAnsi="Times New Roman" w:cs="Times New Roman"/>
              <w:b/>
              <w:color w:val="0070C0"/>
            </w:rPr>
            <w:t xml:space="preserve">Web:  </w:t>
          </w:r>
          <w:r w:rsidRPr="000A297E">
            <w:rPr>
              <w:rFonts w:ascii="Times New Roman" w:hAnsi="Times New Roman" w:cs="Times New Roman"/>
              <w:color w:val="0070C0"/>
            </w:rPr>
            <w:t>www.hanoitourist-saigon.com.vn</w:t>
          </w:r>
        </w:p>
      </w:tc>
    </w:tr>
  </w:tbl>
  <w:p w:rsidR="00410AF5" w:rsidRPr="002935FB" w:rsidRDefault="00410AF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237B9"/>
    <w:multiLevelType w:val="hybridMultilevel"/>
    <w:tmpl w:val="71AC4CC0"/>
    <w:lvl w:ilvl="0" w:tplc="EA741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56FA8"/>
    <w:multiLevelType w:val="hybridMultilevel"/>
    <w:tmpl w:val="161A6B22"/>
    <w:lvl w:ilvl="0" w:tplc="8E7A6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46"/>
    <w:rsid w:val="000A297E"/>
    <w:rsid w:val="002657AB"/>
    <w:rsid w:val="002935FB"/>
    <w:rsid w:val="003420C1"/>
    <w:rsid w:val="00410AF5"/>
    <w:rsid w:val="0053106C"/>
    <w:rsid w:val="005C2503"/>
    <w:rsid w:val="00756D1F"/>
    <w:rsid w:val="00911A48"/>
    <w:rsid w:val="00A16A1F"/>
    <w:rsid w:val="00BB4146"/>
    <w:rsid w:val="00C237B5"/>
    <w:rsid w:val="00C9416A"/>
    <w:rsid w:val="00E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A986D-194B-4AD7-A7D8-B52DD77F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7B5"/>
    <w:pPr>
      <w:ind w:left="720"/>
      <w:contextualSpacing/>
    </w:pPr>
  </w:style>
  <w:style w:type="character" w:customStyle="1" w:styleId="6qdm">
    <w:name w:val="_6qdm"/>
    <w:basedOn w:val="DefaultParagraphFont"/>
    <w:rsid w:val="00A16A1F"/>
  </w:style>
  <w:style w:type="character" w:customStyle="1" w:styleId="textexposedshow">
    <w:name w:val="text_exposed_show"/>
    <w:basedOn w:val="DefaultParagraphFont"/>
    <w:rsid w:val="00A16A1F"/>
  </w:style>
  <w:style w:type="character" w:styleId="Hyperlink">
    <w:name w:val="Hyperlink"/>
    <w:basedOn w:val="DefaultParagraphFont"/>
    <w:uiPriority w:val="99"/>
    <w:unhideWhenUsed/>
    <w:rsid w:val="00A16A1F"/>
    <w:rPr>
      <w:color w:val="0000FF"/>
      <w:u w:val="single"/>
    </w:rPr>
  </w:style>
  <w:style w:type="paragraph" w:styleId="Header">
    <w:name w:val="header"/>
    <w:aliases w:val="Char Char Char"/>
    <w:basedOn w:val="Normal"/>
    <w:link w:val="HeaderChar"/>
    <w:uiPriority w:val="99"/>
    <w:unhideWhenUsed/>
    <w:rsid w:val="00410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 Char Char Char"/>
    <w:basedOn w:val="DefaultParagraphFont"/>
    <w:link w:val="Header"/>
    <w:uiPriority w:val="99"/>
    <w:rsid w:val="00410AF5"/>
  </w:style>
  <w:style w:type="paragraph" w:styleId="Footer">
    <w:name w:val="footer"/>
    <w:basedOn w:val="Normal"/>
    <w:link w:val="FooterChar"/>
    <w:uiPriority w:val="99"/>
    <w:unhideWhenUsed/>
    <w:rsid w:val="00410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3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688">
          <w:marLeft w:val="-90"/>
          <w:marRight w:val="0"/>
          <w:marTop w:val="0"/>
          <w:marBottom w:val="0"/>
          <w:divBdr>
            <w:top w:val="none" w:sz="0" w:space="0" w:color="auto"/>
            <w:left w:val="single" w:sz="12" w:space="0" w:color="D8D8D8"/>
            <w:bottom w:val="none" w:sz="0" w:space="0" w:color="auto"/>
            <w:right w:val="none" w:sz="0" w:space="0" w:color="auto"/>
          </w:divBdr>
          <w:divsChild>
            <w:div w:id="1029330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5754">
          <w:marLeft w:val="0"/>
          <w:marRight w:val="0"/>
          <w:marTop w:val="0"/>
          <w:marBottom w:val="0"/>
          <w:divBdr>
            <w:top w:val="single" w:sz="6" w:space="4" w:color="D4D4D4"/>
            <w:left w:val="single" w:sz="6" w:space="8" w:color="D4D4D4"/>
            <w:bottom w:val="single" w:sz="6" w:space="4" w:color="D4D4D4"/>
            <w:right w:val="single" w:sz="6" w:space="8" w:color="D4D4D4"/>
          </w:divBdr>
        </w:div>
        <w:div w:id="326204338">
          <w:marLeft w:val="-90"/>
          <w:marRight w:val="0"/>
          <w:marTop w:val="0"/>
          <w:marBottom w:val="0"/>
          <w:divBdr>
            <w:top w:val="none" w:sz="0" w:space="0" w:color="auto"/>
            <w:left w:val="single" w:sz="12" w:space="0" w:color="D8D8D8"/>
            <w:bottom w:val="none" w:sz="0" w:space="0" w:color="auto"/>
            <w:right w:val="none" w:sz="0" w:space="0" w:color="auto"/>
          </w:divBdr>
          <w:divsChild>
            <w:div w:id="3752798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23226555045239/photos/pcb.296315521069674/296314007736492/?type=3&amp;__tn__=HH-R&amp;eid=ARAIfEwfuBBk_mLxn-a1siMaaFH4c-3Vz9F4gPrX8CpllfF1kBIqjEqbFob5ojSUIwSfeCdySZe-sc_I&amp;__xts__%5B0%5D=68.ARCaOjJwWMKbM7FcFG4Xs02nTi6cunE8nBUn5a_BnQIyx38zf7y7tmI1fw1K1xRXhhNtQ3DEzJFuWNWRKX-e5_WTZyVlUNIJeahLraGyyX9I2NjHIIlqPkjMeIvTEbQ88tGTifvkQkQdpx8qJMtIY1n8ev4K5rXGq3x2gU7AW5sSLuv_OHO9OeieDk3CPo4BrcND896VAZtphzSUMUUaH3PlXrXRvokT5jaHxHAxVV0xZGGZd2kN0xSKtnXQFcB453DuQiatfFAl2V8L7dOXWPxEc1M946fo-H6Iw0E_roHG4pLtAIlVvDgI38n89ZAFNPH9qYHZkQdeMKokiX_p1AxP1JSqTJCIsMl8aqDMr_oB091mHKS12Pn3a1mFuAVC2oyGCbpQnxeJqEYaFKRw_pgMid1431L6WG4TVtRBYP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u.hd@hanoitourist-saigon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2019-06-04T08:18:00Z</dcterms:created>
  <dcterms:modified xsi:type="dcterms:W3CDTF">2019-06-04T09:44:00Z</dcterms:modified>
</cp:coreProperties>
</file>